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225" w:type="dxa"/>
          <w:left w:w="225" w:type="dxa"/>
          <w:bottom w:w="225" w:type="dxa"/>
          <w:right w:w="225" w:type="dxa"/>
        </w:tblCellMar>
        <w:tblLook w:val="04A0" w:firstRow="1" w:lastRow="0" w:firstColumn="1" w:lastColumn="0" w:noHBand="0" w:noVBand="1"/>
      </w:tblPr>
      <w:tblGrid>
        <w:gridCol w:w="4252"/>
        <w:gridCol w:w="1276"/>
        <w:gridCol w:w="5103"/>
      </w:tblGrid>
      <w:tr w:rsidR="002E0102" w:rsidRPr="00B723BF" w:rsidTr="00AE1C6F">
        <w:tc>
          <w:tcPr>
            <w:tcW w:w="2000" w:type="pct"/>
            <w:tcBorders>
              <w:top w:val="nil"/>
              <w:left w:val="nil"/>
              <w:bottom w:val="nil"/>
              <w:right w:val="nil"/>
            </w:tcBorders>
            <w:shd w:val="clear" w:color="auto" w:fill="auto"/>
            <w:tcMar>
              <w:top w:w="0" w:type="dxa"/>
              <w:left w:w="0" w:type="dxa"/>
              <w:bottom w:w="0" w:type="dxa"/>
              <w:right w:w="0" w:type="dxa"/>
            </w:tcMar>
            <w:vAlign w:val="bottom"/>
            <w:hideMark/>
          </w:tcPr>
          <w:p w:rsidR="002E0102" w:rsidRPr="00B723BF" w:rsidRDefault="002E0102" w:rsidP="002E0102">
            <w:pPr>
              <w:jc w:val="center"/>
              <w:textAlignment w:val="baseline"/>
              <w:rPr>
                <w:rFonts w:eastAsia="Times New Roman" w:cs="Times New Roman"/>
                <w:color w:val="444444"/>
                <w:sz w:val="18"/>
                <w:szCs w:val="18"/>
              </w:rPr>
            </w:pPr>
            <w:bookmarkStart w:id="0" w:name="_GoBack"/>
            <w:r w:rsidRPr="00B723BF">
              <w:rPr>
                <w:rFonts w:eastAsia="Times New Roman" w:cs="Times New Roman"/>
                <w:b/>
                <w:bCs/>
                <w:color w:val="444444"/>
                <w:sz w:val="18"/>
                <w:szCs w:val="18"/>
                <w:bdr w:val="none" w:sz="0" w:space="0" w:color="auto" w:frame="1"/>
              </w:rPr>
              <w:t>QUỐC HỘI</w:t>
            </w:r>
          </w:p>
          <w:p w:rsidR="002E0102" w:rsidRPr="00B723BF" w:rsidRDefault="002E0102" w:rsidP="002E0102">
            <w:pPr>
              <w:jc w:val="center"/>
              <w:textAlignment w:val="baseline"/>
              <w:rPr>
                <w:rFonts w:eastAsia="Times New Roman" w:cs="Times New Roman"/>
                <w:color w:val="444444"/>
                <w:sz w:val="18"/>
                <w:szCs w:val="18"/>
              </w:rPr>
            </w:pPr>
            <w:r w:rsidRPr="00B723BF">
              <w:rPr>
                <w:rFonts w:eastAsia="Times New Roman" w:cs="Times New Roman"/>
                <w:color w:val="444444"/>
                <w:sz w:val="18"/>
                <w:szCs w:val="18"/>
              </w:rPr>
              <w:t>Số: 39/2013/QH13</w:t>
            </w:r>
          </w:p>
        </w:tc>
        <w:tc>
          <w:tcPr>
            <w:tcW w:w="600" w:type="pct"/>
            <w:tcBorders>
              <w:top w:val="nil"/>
              <w:left w:val="nil"/>
              <w:bottom w:val="nil"/>
              <w:right w:val="nil"/>
            </w:tcBorders>
            <w:shd w:val="clear" w:color="auto" w:fill="auto"/>
            <w:tcMar>
              <w:top w:w="0" w:type="dxa"/>
              <w:left w:w="0" w:type="dxa"/>
              <w:bottom w:w="0" w:type="dxa"/>
              <w:right w:w="0" w:type="dxa"/>
            </w:tcMar>
            <w:vAlign w:val="bottom"/>
            <w:hideMark/>
          </w:tcPr>
          <w:p w:rsidR="002E0102" w:rsidRPr="00B723BF" w:rsidRDefault="002E0102" w:rsidP="002E0102">
            <w:pPr>
              <w:rPr>
                <w:rFonts w:eastAsia="Times New Roman" w:cs="Times New Roman"/>
                <w:color w:val="444444"/>
                <w:sz w:val="18"/>
                <w:szCs w:val="18"/>
              </w:rPr>
            </w:pPr>
          </w:p>
        </w:tc>
        <w:tc>
          <w:tcPr>
            <w:tcW w:w="2400" w:type="pct"/>
            <w:tcBorders>
              <w:top w:val="nil"/>
              <w:left w:val="nil"/>
              <w:bottom w:val="nil"/>
              <w:right w:val="nil"/>
            </w:tcBorders>
            <w:shd w:val="clear" w:color="auto" w:fill="auto"/>
            <w:tcMar>
              <w:top w:w="0" w:type="dxa"/>
              <w:left w:w="0" w:type="dxa"/>
              <w:bottom w:w="0" w:type="dxa"/>
              <w:right w:w="0" w:type="dxa"/>
            </w:tcMar>
            <w:vAlign w:val="bottom"/>
            <w:hideMark/>
          </w:tcPr>
          <w:p w:rsidR="002E0102" w:rsidRPr="00B723BF" w:rsidRDefault="002E0102" w:rsidP="002E0102">
            <w:pPr>
              <w:jc w:val="center"/>
              <w:textAlignment w:val="baseline"/>
              <w:rPr>
                <w:rFonts w:eastAsia="Times New Roman" w:cs="Times New Roman"/>
                <w:color w:val="444444"/>
                <w:sz w:val="18"/>
                <w:szCs w:val="18"/>
              </w:rPr>
            </w:pPr>
            <w:r w:rsidRPr="00B723BF">
              <w:rPr>
                <w:rFonts w:eastAsia="Times New Roman" w:cs="Times New Roman"/>
                <w:b/>
                <w:bCs/>
                <w:color w:val="444444"/>
                <w:sz w:val="18"/>
                <w:szCs w:val="18"/>
                <w:bdr w:val="none" w:sz="0" w:space="0" w:color="auto" w:frame="1"/>
              </w:rPr>
              <w:t>CỘNG HOÀ XÃ HỘI CHỦ NGHĨA VIỆT NAM</w:t>
            </w:r>
          </w:p>
          <w:p w:rsidR="002E0102" w:rsidRPr="00B723BF" w:rsidRDefault="002E0102" w:rsidP="002E0102">
            <w:pPr>
              <w:jc w:val="center"/>
              <w:textAlignment w:val="baseline"/>
              <w:rPr>
                <w:rFonts w:eastAsia="Times New Roman" w:cs="Times New Roman"/>
                <w:color w:val="444444"/>
                <w:sz w:val="18"/>
                <w:szCs w:val="18"/>
              </w:rPr>
            </w:pPr>
            <w:r w:rsidRPr="00B723BF">
              <w:rPr>
                <w:rFonts w:eastAsia="Times New Roman" w:cs="Times New Roman"/>
                <w:b/>
                <w:bCs/>
                <w:color w:val="444444"/>
                <w:sz w:val="18"/>
                <w:szCs w:val="18"/>
                <w:bdr w:val="none" w:sz="0" w:space="0" w:color="auto" w:frame="1"/>
              </w:rPr>
              <w:t>Độc lập - Tự do - Hạnh phúc</w:t>
            </w:r>
          </w:p>
          <w:p w:rsidR="002E0102" w:rsidRPr="00B723BF" w:rsidRDefault="002E0102" w:rsidP="002E0102">
            <w:pPr>
              <w:jc w:val="right"/>
              <w:textAlignment w:val="baseline"/>
              <w:rPr>
                <w:rFonts w:eastAsia="Times New Roman" w:cs="Times New Roman"/>
                <w:color w:val="444444"/>
                <w:sz w:val="18"/>
                <w:szCs w:val="18"/>
              </w:rPr>
            </w:pPr>
            <w:r w:rsidRPr="00B723BF">
              <w:rPr>
                <w:rFonts w:eastAsia="Times New Roman" w:cs="Times New Roman"/>
                <w:i/>
                <w:iCs/>
                <w:color w:val="444444"/>
                <w:sz w:val="18"/>
                <w:szCs w:val="18"/>
                <w:bdr w:val="none" w:sz="0" w:space="0" w:color="auto" w:frame="1"/>
              </w:rPr>
              <w:t>Hà Nội, ngày 16 tháng 11 năm 2013</w:t>
            </w:r>
            <w:r w:rsidRPr="00B723BF">
              <w:rPr>
                <w:rFonts w:eastAsia="Times New Roman" w:cs="Times New Roman"/>
                <w:color w:val="444444"/>
                <w:sz w:val="18"/>
                <w:szCs w:val="18"/>
              </w:rPr>
              <w:t>                          </w:t>
            </w:r>
          </w:p>
        </w:tc>
      </w:tr>
      <w:tr w:rsidR="002E0102" w:rsidRPr="00B723BF" w:rsidTr="00AE1C6F">
        <w:tc>
          <w:tcPr>
            <w:tcW w:w="0" w:type="auto"/>
            <w:gridSpan w:val="3"/>
            <w:tcBorders>
              <w:top w:val="nil"/>
              <w:left w:val="nil"/>
              <w:bottom w:val="nil"/>
              <w:right w:val="nil"/>
            </w:tcBorders>
            <w:shd w:val="clear" w:color="auto" w:fill="auto"/>
            <w:tcMar>
              <w:top w:w="0" w:type="dxa"/>
              <w:left w:w="0" w:type="dxa"/>
              <w:bottom w:w="0" w:type="dxa"/>
              <w:right w:w="0" w:type="dxa"/>
            </w:tcMar>
            <w:vAlign w:val="bottom"/>
            <w:hideMark/>
          </w:tcPr>
          <w:p w:rsidR="002E0102" w:rsidRPr="00B723BF" w:rsidRDefault="002E0102" w:rsidP="002E0102">
            <w:pPr>
              <w:rPr>
                <w:rFonts w:eastAsia="Times New Roman" w:cs="Times New Roman"/>
                <w:color w:val="444444"/>
                <w:sz w:val="18"/>
                <w:szCs w:val="18"/>
              </w:rPr>
            </w:pPr>
          </w:p>
        </w:tc>
      </w:tr>
      <w:tr w:rsidR="002E0102" w:rsidRPr="00B723BF" w:rsidTr="00AE1C6F">
        <w:tc>
          <w:tcPr>
            <w:tcW w:w="0" w:type="auto"/>
            <w:gridSpan w:val="3"/>
            <w:tcBorders>
              <w:top w:val="nil"/>
              <w:left w:val="nil"/>
              <w:bottom w:val="nil"/>
              <w:right w:val="nil"/>
            </w:tcBorders>
            <w:shd w:val="clear" w:color="auto" w:fill="auto"/>
            <w:tcMar>
              <w:top w:w="0" w:type="dxa"/>
              <w:left w:w="0" w:type="dxa"/>
              <w:bottom w:w="0" w:type="dxa"/>
              <w:right w:w="0" w:type="dxa"/>
            </w:tcMar>
            <w:vAlign w:val="bottom"/>
            <w:hideMark/>
          </w:tcPr>
          <w:p w:rsidR="00736149" w:rsidRPr="00B723BF" w:rsidRDefault="00736149" w:rsidP="002E0102">
            <w:pPr>
              <w:jc w:val="center"/>
              <w:textAlignment w:val="baseline"/>
              <w:rPr>
                <w:rFonts w:eastAsia="Times New Roman" w:cs="Times New Roman"/>
                <w:b/>
                <w:bCs/>
                <w:color w:val="444444"/>
                <w:sz w:val="20"/>
                <w:szCs w:val="20"/>
                <w:bdr w:val="none" w:sz="0" w:space="0" w:color="auto" w:frame="1"/>
              </w:rPr>
            </w:pPr>
          </w:p>
          <w:p w:rsidR="002E0102" w:rsidRPr="00B723BF" w:rsidRDefault="002E0102" w:rsidP="002E0102">
            <w:pPr>
              <w:jc w:val="center"/>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LUẬT</w:t>
            </w:r>
          </w:p>
          <w:p w:rsidR="002E0102" w:rsidRPr="00B723BF" w:rsidRDefault="002E0102" w:rsidP="002E0102">
            <w:pPr>
              <w:jc w:val="center"/>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Sửa đổi, bổ sung một số điều của luật Thi đua, khen thưởng</w:t>
            </w:r>
          </w:p>
          <w:p w:rsidR="002E0102" w:rsidRPr="00B723BF" w:rsidRDefault="002E0102" w:rsidP="002E0102">
            <w:pPr>
              <w:jc w:val="center"/>
              <w:textAlignment w:val="baseline"/>
              <w:rPr>
                <w:rFonts w:eastAsia="Times New Roman" w:cs="Times New Roman"/>
                <w:color w:val="444444"/>
                <w:sz w:val="18"/>
                <w:szCs w:val="18"/>
              </w:rPr>
            </w:pPr>
            <w:r w:rsidRPr="00B723BF">
              <w:rPr>
                <w:rFonts w:eastAsia="Times New Roman" w:cs="Times New Roman"/>
                <w:color w:val="444444"/>
                <w:sz w:val="18"/>
                <w:szCs w:val="18"/>
              </w:rPr>
              <w:t>_________________</w:t>
            </w:r>
          </w:p>
          <w:p w:rsidR="002E0102" w:rsidRPr="00B723BF" w:rsidRDefault="002E0102" w:rsidP="002E0102">
            <w:pPr>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 </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i/>
                <w:iCs/>
                <w:color w:val="444444"/>
                <w:sz w:val="20"/>
                <w:szCs w:val="20"/>
                <w:bdr w:val="none" w:sz="0" w:space="0" w:color="auto" w:frame="1"/>
              </w:rPr>
              <w:t>Căn cứ Hiến pháp nước Cộng hòa xã hội chủ nghĩa Việt Nam;</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i/>
                <w:iCs/>
                <w:color w:val="444444"/>
                <w:sz w:val="20"/>
                <w:szCs w:val="20"/>
                <w:bdr w:val="none" w:sz="0" w:space="0" w:color="auto" w:frame="1"/>
              </w:rPr>
              <w:t>Quốc hội ban hành Luật sửa đổi, bổ sung một số điều của Luật Thi đua, khen thưởng số 15/2003/QH11 đã được sửa đổi, bổ sung một số điều theo Luật số 47/2005/QH11 và Luật số 32/2009/QH12,</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w:t>
            </w:r>
            <w:bookmarkStart w:id="1" w:name="Dieu_1"/>
            <w:bookmarkEnd w:id="1"/>
            <w:r w:rsidRPr="00B723BF">
              <w:rPr>
                <w:rFonts w:eastAsia="Times New Roman" w:cs="Times New Roman"/>
                <w:b/>
                <w:bCs/>
                <w:color w:val="444444"/>
                <w:sz w:val="20"/>
                <w:szCs w:val="20"/>
                <w:bdr w:val="none" w:sz="0" w:space="0" w:color="auto" w:frame="1"/>
              </w:rPr>
              <w:t>1.</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Sửa đổi, bổ sung một số điều của Luật thi đua,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Sửa đổi, bổ sung Điều 4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4</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Nhà nước thực hiện khen thưởng qua tổng kết thành tích các giai đoạn cách mạng, khen thưởng theo công trạng và thành tích đạt được, khen thưởng quá trình cống hiến và khen thưởng đối ngoại.”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Sửa đổi, bổ sung Điều 5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5</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Mục tiêu của thi đua nhằm tạo động lực động viên, lôi cuốn, khuyến khích mọi cá nhân, tập thể phát huy truyền thống yêu nước, năng động, sáng tạo vươn lên hoàn thành tốt nhiệm vụ được giao vì mục tiêu dân giàu, nước mạnh, dân chủ, công bằng, văn minh.”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Sửa đổi, bổ sung khoản 2 và bổ sung khoản 3 vào Điều 6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Nguyên tắc khen thưởng gồm: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Chính xác, công khai, công bằng, kịp thời;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Một hình thức khen thưởng có thể tặng nhiều lần cho một đối tượng; không tặng thưởng nhiều hình thức cho một thành tích đạt được;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Bảo đảm thống nhất giữa tính chất, hình thức và đối tượng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Kết hợp chặt chẽ động viên tinh thần với khuyến khích bằng lợi ích vật chất.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Bảo đảm nguyên tắc bình đẳng giới trong thi đua,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Sửa đổi, bổ sung Điều 21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21</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Danh hiệu “Chiến sĩ thi đua toàn quốc” được xét tặng cho cá nhân có thành tích tiêu biểu xuất sắc nhất được lựa chọn trong số những cá nhân có hai lần liên tục đạt danh hiệu Chiến sĩ thi đua cấp bộ, ngành, tỉnh, đoàn thể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5. Sửa đổi, bổ sung khoản 2 Điều 23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Có sáng kiến là giải pháp kỹ thuật, giải pháp quản lý, giải pháp tác nghiệp hoặc giải pháp ứng dụng tiến bộ kỹ thuật để tăng năng suất lao động, tăng hiệu quả công tác được cơ sở công nhận hoặc có đề tài nghiên cứu khoa học đã nghiệm thu được áp dụng hoặc mưu trí, sáng tạo trong chiến đấu, phục vụ chiến đấu, hoàn thành xuất sắc nhiệm vụ được đơn vị công nhận.”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6. Sửa đổi, bổ sung Điều 24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24</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Danh hiệu “Lao động tiên tiến” được xét tặng cho cán bộ, công chức, viên chức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Hoàn thành tốt nhiệm vụ được giao, đạt năng suất và chất lượng cao;</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Chấp hành tốt chủ trương, chính sách của Đảng, pháp luật của Nhà nước, có tinh thần tự lực, tự cường; đoàn kết, tương trợ, tích cực tham gia phong trào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Tích cực học tập chính trị, văn hóa, chuyên môn, nghiệp vụ;</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Có đạo đức, lối sống lành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Sĩ quan, hạ sĩ quan, quân nhân chuyên nghiệp, chiến sĩ Quân đội nhân dân; sĩ quan, hạ sĩ quan, chiến sĩ Công an nhân dân đạt các tiêu chuẩn quy định tại khoản 1 Điều này được xét tặng danh hiệu “Chiến sĩ tiên tiến”.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 xml:space="preserve">3. Danh hiệu “Lao động tiên tiến” xét tặng cho công nhân, nông dân, người lao động không thuộc đối tượng quy định tại khoản 1 và </w:t>
            </w:r>
            <w:r w:rsidRPr="00B723BF">
              <w:rPr>
                <w:rFonts w:eastAsia="Times New Roman" w:cs="Times New Roman"/>
                <w:color w:val="444444"/>
                <w:sz w:val="20"/>
                <w:szCs w:val="20"/>
              </w:rPr>
              <w:lastRenderedPageBreak/>
              <w:t>khoản 2 Điều này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Lao động sản xuất có hiệu quả, tích cực tham gia phong trào thi đua và hoạt động xã hội;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Gương mẫu chấp hành tốt chủ trương, chính sách của Đảng, pháp luật của Nhà nước; có đạo đức, lối sống lành mạnh, đoàn kết, tương trợ giúp đỡ mọi người trong cộng đồng.”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7. Sửa đổi, bổ sung khoản 2 Điều 25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Là tập thể tiêu biểu xuất sắc nhất trong phong trào thi đua của cấp bộ, ngành, tỉnh, đoàn thể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8. Sửa đổi, bổ sung khoản 2 và bổ sung khoản 3, khoản 4 vào Điều 31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Danh hiệu, tiêu chuẩn danh hiệu thi đua đối với cá nhân, tập thể những người đang học tập tại nhà trường, cơ sở giáo dục khác theo quy định của pháp luật về giáo dục do Bộ Giáo dục và Đào tạo hoặc bộ, ngành, tổ chức quản lý nhà trường, cơ sở giáo dục quy định.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Cờ thi đua cấp quân khu, quân chủng, quân đoàn, binh chủng, tổng cục và tương đương thuộc Bộ Quốc phòng, Bộ Công an do Bộ Quốc phòng, Bộ Công an quy định.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Việc quy định các danh hiệu, tiêu chuẩn danh hiệu thi đua tại các khoản 1, 2 và 3 của Điều này phải được sự đồng ý của cơ quan quản lý nhà nước về thi đua, khen thưởng ở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9. Sửa đổi, bổ sung Điều 32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32</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Huân chương để tặng cho tập thể có nhiều thành tích; tặng hoặc truy tặng cho cá nhân có công trạng, lập được thành tích hoặc có quá trình cống hiến trong cơ quan, tổ chức, đoàn thể.”</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color w:val="444444"/>
                <w:sz w:val="20"/>
                <w:szCs w:val="20"/>
              </w:rPr>
              <w:t>10.</w:t>
            </w:r>
            <w:r w:rsidRPr="00B723BF">
              <w:rPr>
                <w:rFonts w:eastAsia="Times New Roman" w:cs="Times New Roman"/>
                <w:b/>
                <w:bCs/>
                <w:color w:val="444444"/>
                <w:sz w:val="20"/>
                <w:szCs w:val="20"/>
                <w:bdr w:val="none" w:sz="0" w:space="0" w:color="auto" w:frame="1"/>
              </w:rPr>
              <w:t> </w:t>
            </w:r>
            <w:r w:rsidRPr="00B723BF">
              <w:rPr>
                <w:rFonts w:eastAsia="Times New Roman" w:cs="Times New Roman"/>
                <w:color w:val="444444"/>
                <w:sz w:val="20"/>
                <w:szCs w:val="20"/>
              </w:rPr>
              <w:t>Sửa đổi, bổ sung khoản 3 và khoản 4 Điều 34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“Huân chương Sao vàng” để tặng cho tập thể đã được tặng thưởng “Huân chương Hồ Chí Minh” và 25 năm tiếp theo liên tục lập được thành tích đặc biệt xuất sắc; nội bộ đoàn kết,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“Huân chương Sao vàng” để tặng cho Nguyên thủ quốc gia nước ngoài có công lao to lớn đối với đất nước Việt Nam.”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11. Sửa đổi, bổ sung khoản 2 và bổ sung khoản 3 vào Điều 35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Hồ Chí Minh” để tặng cho tập thể đã được tặng thưởng “Huân chương Độc lập” hạng nhất hoặc “Huân chương Quân công” hạng nhất và 10 năm tiếp theo liên tục hoàn thành xuất sắc nhiệm vụ; nội bộ đoàn kết,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Tập thể đã được tặng thưởng “Huân chương Hồ Chí Minh” lần thứ nhất và 15 năm tiếp theo liên tục hoàn thành xuất sắc nhiệm vụ; nội bộ đoàn kết, tổ chức Đảng, đoàn thể trong sạch, vững mạnh thì được xét tặng “Huân chương Hồ Chí Minh” lần thứ hai.”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12. Sửa đổi, bổ sung Điều 36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36</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Độc lập” hạng nhất để tặng hoặc truy tặng cho cá nhân có quá trình cống hiến lâu dài trong cơ quan, tổ chức, đoàn thể và lập được thành tích đặc biệt xuất sắc có phạm vi ảnh hưởng và nêu gương trong toàn quốc ở một trong các lĩnh vực chính trị, kinh tế, xã hội, văn học, nghệ thuật, khoa học, công nghệ, ngoại giao hoặc các lĩnh vực khác.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Độc lập” hạng nhất để tặng cho tập thể đã được tặng thưởng “Huân chương Độc lập” hạng nhì và 10 năm tiếp theo liên tục hoàn thành xuất sắc nhiệm vụ; nội bộ đoàn kết,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13. Sửa đổi, bổ sung Điều 37 như sau:</w:t>
            </w:r>
          </w:p>
          <w:p w:rsidR="002E0102" w:rsidRPr="00B723BF" w:rsidRDefault="002E0102" w:rsidP="002E0102">
            <w:pPr>
              <w:jc w:val="both"/>
              <w:textAlignment w:val="baseline"/>
              <w:rPr>
                <w:rFonts w:eastAsia="Times New Roman" w:cs="Times New Roman"/>
                <w:color w:val="444444"/>
                <w:sz w:val="18"/>
                <w:szCs w:val="18"/>
              </w:rPr>
            </w:pPr>
            <w:bookmarkStart w:id="2" w:name="bookmark0"/>
            <w:r w:rsidRPr="00B723BF">
              <w:rPr>
                <w:rFonts w:eastAsia="Times New Roman" w:cs="Times New Roman"/>
                <w:b/>
                <w:bCs/>
                <w:color w:val="333333"/>
                <w:sz w:val="20"/>
                <w:szCs w:val="20"/>
                <w:bdr w:val="none" w:sz="0" w:space="0" w:color="auto" w:frame="1"/>
              </w:rPr>
              <w:t>“Điều 37</w:t>
            </w:r>
            <w:bookmarkEnd w:id="2"/>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Độc lập” hạng nhì để tặng hoặc truy tặng cho cá nhân có quá trình cống hiến lâu dài trong cơ quan, tổ chức, đoàn thể và lập được nhiều thành tích xuất sắc có phạm vi ảnh hưởng và nêu gương trong toàn quốc ở một trong các lĩnh vực chính trị, kinh tế, xã hội, văn học, nghệ thuật, khoa học, công nghệ, ngoại giao hoặc các lĩnh vực khác.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Độc lập” hạng nhì để tặng cho tập thể đã được tặng thưởng “Huân chương Độc lập” hạng ba và 10 năm tiếp theo liên tục hoàn thành xuất sắc nhiệm vụ; nội bộ đoàn kết,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14. Sửa đổi, bổ sung Điều 38 như sau:</w:t>
            </w:r>
          </w:p>
          <w:p w:rsidR="002E0102" w:rsidRPr="00B723BF" w:rsidRDefault="002E0102" w:rsidP="002E0102">
            <w:pPr>
              <w:jc w:val="both"/>
              <w:textAlignment w:val="baseline"/>
              <w:rPr>
                <w:rFonts w:eastAsia="Times New Roman" w:cs="Times New Roman"/>
                <w:color w:val="444444"/>
                <w:sz w:val="18"/>
                <w:szCs w:val="18"/>
              </w:rPr>
            </w:pPr>
            <w:bookmarkStart w:id="3" w:name="bookmark1"/>
            <w:r w:rsidRPr="00B723BF">
              <w:rPr>
                <w:rFonts w:eastAsia="Times New Roman" w:cs="Times New Roman"/>
                <w:b/>
                <w:bCs/>
                <w:color w:val="333333"/>
                <w:sz w:val="20"/>
                <w:szCs w:val="20"/>
                <w:bdr w:val="none" w:sz="0" w:space="0" w:color="auto" w:frame="1"/>
              </w:rPr>
              <w:t>“Điều 38</w:t>
            </w:r>
            <w:bookmarkEnd w:id="3"/>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Độc lập” hạng ba để tặng hoặc truy tặng cho cá nhân có quá trình cống hiến lâu dài trong cơ quan, tổ chức, đoàn thể và lập được thành tích xuất sắc có phạm vi ảnh hưởng và nêu gương trong toàn quốc ở một trong các lĩnh vực chính trị, kinh tế, xã hội, văn học, nghệ thuật, khoa học, công nghệ, ngoại giao hoặc các lĩnh vực khác.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lastRenderedPageBreak/>
              <w:t>2. “Huân chương Độc lập” hạng ba để tặng cho tập thể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Đã được tặng thưởng “Huân chương Lao động” hạng nhất và 10 năm tiếp theo liên tục hoàn thành xuất sắc nhiệm vụ; nội bộ đoàn kết,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quá trình xây dựng và phát triển từ 30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15. Sửa đổi, bổ sung Điều 39 như sau:</w:t>
            </w:r>
          </w:p>
          <w:p w:rsidR="002E0102" w:rsidRPr="00B723BF" w:rsidRDefault="002E0102" w:rsidP="002E0102">
            <w:pPr>
              <w:jc w:val="both"/>
              <w:textAlignment w:val="baseline"/>
              <w:rPr>
                <w:rFonts w:eastAsia="Times New Roman" w:cs="Times New Roman"/>
                <w:color w:val="444444"/>
                <w:sz w:val="18"/>
                <w:szCs w:val="18"/>
              </w:rPr>
            </w:pPr>
            <w:bookmarkStart w:id="4" w:name="bookmark2"/>
            <w:r w:rsidRPr="00B723BF">
              <w:rPr>
                <w:rFonts w:eastAsia="Times New Roman" w:cs="Times New Roman"/>
                <w:b/>
                <w:bCs/>
                <w:color w:val="333333"/>
                <w:sz w:val="20"/>
                <w:szCs w:val="20"/>
                <w:bdr w:val="none" w:sz="0" w:space="0" w:color="auto" w:frame="1"/>
              </w:rPr>
              <w:t>“Điều 39</w:t>
            </w:r>
            <w:bookmarkEnd w:id="4"/>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Quân công” hạng nhất để tặng hoặc truy tặng cho cá nhân có quá trình cống hiến lâu dài trong Quân đội nhân dân, Công an nhân dân, lập được chiến công xuất sắc, quả cảm trong chiến đấu, phục vụ chiến đấu, huấn luyện, xây dựng lực lượng, củng cố nền quốc phòng toàn dân, an ninh nhân dân hoặc hy sinh anh dũng, được Nhà nước ghi nhận và nêu gương trong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Quân công” hạng nhất để tặng cho tập thể trong Quân đội nhân dân, Công an nhân dân đã được tặng thưởng “Huân chương Quân công” hạng nhì và 10 năm tiếp theo liên tục hoàn thành xuất sắc nhiệm vụ;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16. Sửa đổi, bổ sung Điều 40 như sau:</w:t>
            </w:r>
          </w:p>
          <w:p w:rsidR="002E0102" w:rsidRPr="00B723BF" w:rsidRDefault="002E0102" w:rsidP="002E0102">
            <w:pPr>
              <w:jc w:val="both"/>
              <w:textAlignment w:val="baseline"/>
              <w:rPr>
                <w:rFonts w:eastAsia="Times New Roman" w:cs="Times New Roman"/>
                <w:color w:val="444444"/>
                <w:sz w:val="18"/>
                <w:szCs w:val="18"/>
              </w:rPr>
            </w:pPr>
            <w:bookmarkStart w:id="5" w:name="bookmark3"/>
            <w:r w:rsidRPr="00B723BF">
              <w:rPr>
                <w:rFonts w:eastAsia="Times New Roman" w:cs="Times New Roman"/>
                <w:b/>
                <w:bCs/>
                <w:color w:val="333333"/>
                <w:sz w:val="20"/>
                <w:szCs w:val="20"/>
                <w:bdr w:val="none" w:sz="0" w:space="0" w:color="auto" w:frame="1"/>
              </w:rPr>
              <w:t>“Điều 40</w:t>
            </w:r>
            <w:bookmarkEnd w:id="5"/>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Quân công” hạng nhì để tặng hoặc truy tặng cho cá nhân có quá trình cống hiến lâu dài trong Quân đội nhân dân, Công an nhân dân, lập được chiến công xuất sắc, quả cảm trong chiến đấu, phục vụ chiến đấu, huấn luyện, xây dựng lực lượng, củng cố nền quốc phòng toàn dân, an ninh nhân dân hoặc hy sinh anh dũng, được Nhà nước ghi nhận và nêu gương trong toàn quân, toàn lực lượng Công an nhân dân.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Quân công” hạng nhì để tặng cho tập thể trong Quân đội nhân dân, Công an nhân dân đã được tặng thưởng “Huân chương Quân công” hạng ba và 10 năm tiếp theo liên tục hoàn thành xuất sắc nhiệm vụ;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17. Sửa đổi, bổ sung Điều 41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41</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Quân công” hạng ba để tặng hoặc truy tặng cho cá nhân có quá trình cống hiến lâu dài trong Quân đội nhân dân, Công an nhân dân, lập được chiến công xuất sắc, quả cảm trong chiến đấu, phục vụ chiến đấu, huấn luyện, xây dựng lực lượng, củng cố nền quốc phòng toàn dân, an ninh nhân dân hoặc hy sinh anh dũng, được Nhà nước ghi nhận và nêu gương trong toàn quân khu, quân chủng, quân đoàn, binh chủng, tổng cục và tương đương.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Quân công” hạng ba để tặng cho tập thể trong Quân đội nhân dân, Công an nhân dân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Đã được tặng thưởng “Huân chương Bảo vệ Tổ quốc” hạng nhất và 10 năm tiếp theo liên tục hoàn thành xuất sắc nhiệm vụ;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quá trình xây dựng và trưởng thành từ 30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18. Sửa đổi, bổ sung khoản 2 và khoản 3 Điều 42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Lao động” hạng nhất để tặng hoặc truy tặng cho cá nhân gương mẫu chấp hành tốt chủ trương, chính sách của Đảng, pháp luật của Nhà nước và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Đã được tặng “Huân chương Lao động” hạng nhì và 5 năm tiếp theo liên tục lập được thành tích xuất sắc có phạm vi ảnh hưởng và nêu gương trong toàn quốc hoặc có quá trình cống hiến lâu dài trong cơ quan, tổ chức, đoàn thể;</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thành tích đặc biệt xuất sắc đột xuất hoặc có phát minh, sáng chế, sáng kiến được ứng dụng mang lại hiệu quả cao có phạm vi ảnh hưởng trong toàn quốc; có công trình khoa học hoặc tác phẩm xuất sắc tiêu biểu cấp nhà nước; đối với công nhân, nông dân, người lao động có phát minh, sáng chế, sáng kiến được ứng dụng trong thực tiễn mang lại hiệu quả và được cấp bộ, ngành, đoàn thể trung ương công nhận.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“Huân chương Lao động” hạng nhất để tặng cho tập thể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có phạm vi ảnh hưởng và nêu gương trong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Đã được tặng thưởng “Huân chương Lao động” hạng nhì và 5 năm tiếp theo liên tục hoàn thành xuất sắc nhiệm vụ; nội bộ đoàn kết, gương mẫu chấp hành tốt chủ trương, chính sách của Đảng, pháp luật của Nhà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19. Sửa đổi, bổ sung Điều 43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43</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Lao động” hạng nhì để tặng hoặc truy tặng cho cá nhân gương mẫu chấp hành tốt chủ trương, chính sách của Đảng, pháp luật của Nhà nước và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 xml:space="preserve">a) Đã được tặng “Huân chương Lao động” hạng ba và 5 năm tiếp theo liên tục lập được thành tích xuất sắc có phạm vi ảnh hưởng </w:t>
            </w:r>
            <w:r w:rsidRPr="00B723BF">
              <w:rPr>
                <w:rFonts w:eastAsia="Times New Roman" w:cs="Times New Roman"/>
                <w:color w:val="444444"/>
                <w:sz w:val="20"/>
                <w:szCs w:val="20"/>
              </w:rPr>
              <w:lastRenderedPageBreak/>
              <w:t>và nêu gương trong bộ, ngành, tỉnh, thành phố trực thuộc trung ương, đoàn thể trung ương hoặc có quá trình cống hiến lâu dài trong cơ quan, tổ chức, đoàn thể;</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thành tích đặc biệt xuất sắc đột xuất hoặc có phát minh, sáng chế, sáng kiến được ứng dụng mang lại hiệu quả trong bộ, ngành, tỉnh, thành phố trực thuộc trung ương, đoàn thể trung ương; có công trình khoa học hoặc tác phẩm xuất sắc tiêu biểu cấp bộ, ngành, tỉnh, đoàn thể trung ương; đối với công nhân, nông dân, người lao động có phát minh, sáng chế, sáng kiến đã được ứng dụng thực tiễn mang lại hiệu quả được cấp tỉnh công nhận.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Lao động” hạng nhì để tặng cho tập thể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có phạm vi ảnh hưởng và nêu gương trong bộ, ngành, tỉnh, thành phố trực thuộc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Đã được tặng thưởng “Huân chương Lao động” hạng ba và 5 năm tiếp theo liên tục hoàn thành xuất sắc nhiệm vụ; nội bộ đoàn kết, gương mẫu chấp hành tốt chủ trương, chính sách của Đảng, pháp luật của Nhà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20. Sửa đổi, bổ sung Điều 44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44</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Lao động” hạng ba để tặng hoặc truy tặng cho cá nhân gương mẫu chấp hành tốt chủ trương, chính sách của Đảng, pháp luật của Nhà nước và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có phạm vi ảnh hưởng và nêu gương trong lĩnh vực thuộc bộ, ngành, tỉnh, thành phố trực thuộc trung ương, đoàn thể trung ương hoặc có quá trình cống hiến lâu dài trong cơ quan, tổ chức, đoàn thể;</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thành tích đặc biệt xuất sắc đột xuất hoặc có công trình khoa học, nghệ thuật, có sáng kiến được Hội đồng khoa học cấp bộ, cấp tỉnh đánh giá xuất sắc, được ứng dụng vào thực tiễn đem lại hiệu quả cao, thiết thực; đối với công nhân, nông dân, người lao động có thành tích xuất sắc trong lao động sản xuất hoặc có sáng kiến đã được ứng dụng trong thực tiễn mang lại hiệu quả được cấp huyện công nhận.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Lao động” hạng ba để tặng cho tập thể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có phạm vi ảnh hưởng và nêu gương trong lĩnh vực thuộc bộ, ngành, tỉnh, thành phố trực thuộc trung ương, đoàn thể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Đã được tặng “Bằng khen của Thủ tướng Chính phủ” và 5 năm tiếp theo liên tục hoàn thành xuất sắc nhiệm vụ; nội bộ đoàn kết, gương mẫu chấp hành tốt chủ trương, chính sách của Đảng, pháp luật của Nhà nước; có quá trình xây dựng và phát triển từ 10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21. Sửa đổi, bổ sung khoản 2 và khoản 3 Điều 45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Bảo vệ Tổ quốc” hạng nhất để tặng hoặc truy tặng cho cá nhân thuộc lực lượng vũ trang nhân dân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Đã được tặng “Huân chương Bảo vệ Tổ quốc” hạng nhì và 5 năm tiếp theo liên tục lập được thành tích xuất sắc trong công tác huấn luyện, sẵn sàng chiến đấu, xây dựng lực lượng, củng cố nền quốc phòng toàn dân, an ninh nhân dân có phạm vi ảnh hưởng và nêu gương trong toàn quốc hoặc có quá trình cống hiến lâu dài trong lực lượng vũ trang nhân dân;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thành tích đặc biệt xuất sắc đột xuất hoặc có phát minh, sáng chế, công trình khoa học, tác phẩm đặc biệt xuất sắc cấp nhà nước về quốc phòng, an ninh được cơ quan có thẩm quyền công nhận.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“Huân chương Bảo vệ Tổ quốc” hạng nhất để tặng cho tập thể thuộc lực lượng vũ trang nhân dân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trong công tác huấn luyện, sẵn sàng chiến đấu, xây dựng lực lượng, củng cố nền quốc phòng toàn dân, an ninh nhân dân, có phạm vi ảnh hưởng và nêu gương trong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Đã được tặng thưởng “Huân chương Bảo vệ Tổ quốc” hạng nhì và 5 năm tiếp theo liên tục hoàn thành xuất sắc nhiệm vụ;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22. Sửa đổi, bổ sung Điều 46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46</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Bảo vệ Tổ quốc” hạng nhì để tặng hoặc truy tặng cho cá nhân thuộc lực lượng vũ trang nhân dân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Đã được tặng “Huân chương Bảo vệ Tổ quốc” hạng ba và 5 năm tiếp theo liên tục lập được thành tích xuất sắc trong công tác huấn luyện, sẵn sàng chiến đấu, xây dựng lực lượng, củng cố nền quốc phòng toàn dân, an ninh nhân dân có phạm vi ảnh hưởng và nêu gương trong toàn quân, toàn lực lượng Công an nhân dân hoặc có quá trình cống hiến lâu dài trong lực lượng vũ trang nhân dân;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thành tích đặc biệt xuất sắc đột xuất hoặc có phát minh, sáng chế, công trình khoa học, tác phẩm xuất sắc cấp nhà nước về quốc phòng, an ninh được cơ quan có thẩm quyền công nhận.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lastRenderedPageBreak/>
              <w:t>2. “Huân chương Bảo vệ Tổ quốc” hạng nhì để tặng cho tập thể thuộc lực lượng vũ trang nhân dân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trong công tác huấn luyện, sẵn sàng chiến đấu, xây dựng lực lượng, củng cố nền quốc phòng toàn dân, an ninh nhân dân có phạm vi ảnh hưởng và nêu gương trong toàn quân, toàn lực lượng Công an nhân dân;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Đã được tặng thưởng “Huân chương Bảo vệ Tổ quốc” hạng ba và 5 năm tiếp theo liên tục hoàn thành xuất sắc nhiệm vụ;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23. Sửa đổi, bổ sung Điều 47 như sau:</w:t>
            </w:r>
          </w:p>
          <w:p w:rsidR="002E0102" w:rsidRPr="00B723BF" w:rsidRDefault="002E0102" w:rsidP="002E0102">
            <w:pPr>
              <w:jc w:val="both"/>
              <w:textAlignment w:val="baseline"/>
              <w:rPr>
                <w:rFonts w:eastAsia="Times New Roman" w:cs="Times New Roman"/>
                <w:color w:val="444444"/>
                <w:sz w:val="18"/>
                <w:szCs w:val="18"/>
              </w:rPr>
            </w:pPr>
            <w:bookmarkStart w:id="6" w:name="bookmark4"/>
            <w:r w:rsidRPr="00B723BF">
              <w:rPr>
                <w:rFonts w:eastAsia="Times New Roman" w:cs="Times New Roman"/>
                <w:b/>
                <w:bCs/>
                <w:color w:val="333333"/>
                <w:sz w:val="20"/>
                <w:szCs w:val="20"/>
                <w:bdr w:val="none" w:sz="0" w:space="0" w:color="auto" w:frame="1"/>
              </w:rPr>
              <w:t>“Điều 47</w:t>
            </w:r>
            <w:bookmarkEnd w:id="6"/>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Bảo vệ Tổ quốc” hạng ba để tặng hoặc truy tặng cho cá nhân thuộc lực lượng vũ trang nhân dân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trong công tác huấn luyện, sẵn sàng chiến đấu, xây dựng lực lượng, củng cố nền quốc phòng toàn dân, an ninh nhân dân có phạm vi ảnh hưởng, nêu gương trong toàn quân khu, quân chủng, quân đoàn, binh chủng, tổng cục và tương đương hoặc có quá trình cống hiến lâu dài trong lực lượng vũ trang nhân dân;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thành tích đặc biệt xuất sắc đột xuất hoặc có phát minh, sáng chế, công trình khoa học, tác phẩm xuất sắc cấp bộ, ngành, tỉnh, đoàn thể trung ương về quốc phòng, an ninh được cơ quan có thẩm quyền công nhận.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Bảo vệ Tổ quốc” hạng ba để tặng cho tập thể thuộc lực lượng vũ trang nhân dân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xuất sắc trong công tác huấn luyện, sẵn sàng chiến đấu, xây dựng lực lượng, củng cố nền quốc phòng toàn dân, an ninh nhân dân có phạm vi ảnh hưởng và nêu gương trong toàn quân khu, quân chủng, quân đoàn, binh chủng, tổng cục và tương đương;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Đã được tặng “Bằng khen của Thủ tướng Chính phủ” và 5 năm tiếp theo liên tục hoàn thành xuất sắc nhiệm vụ; tổ chức Đảng, đoàn thể trong sạch, vững mạnh; có quá trình xây dựng và phát triển từ 10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24. Sửa đổi, bổ sung Điều 48 như sau:</w:t>
            </w:r>
          </w:p>
          <w:p w:rsidR="002E0102" w:rsidRPr="00B723BF" w:rsidRDefault="002E0102" w:rsidP="002E0102">
            <w:pPr>
              <w:jc w:val="both"/>
              <w:textAlignment w:val="baseline"/>
              <w:rPr>
                <w:rFonts w:eastAsia="Times New Roman" w:cs="Times New Roman"/>
                <w:color w:val="444444"/>
                <w:sz w:val="18"/>
                <w:szCs w:val="18"/>
              </w:rPr>
            </w:pPr>
            <w:bookmarkStart w:id="7" w:name="bookmark5"/>
            <w:r w:rsidRPr="00B723BF">
              <w:rPr>
                <w:rFonts w:eastAsia="Times New Roman" w:cs="Times New Roman"/>
                <w:b/>
                <w:bCs/>
                <w:color w:val="333333"/>
                <w:sz w:val="20"/>
                <w:szCs w:val="20"/>
                <w:bdr w:val="none" w:sz="0" w:space="0" w:color="auto" w:frame="1"/>
              </w:rPr>
              <w:t>“Điều 48</w:t>
            </w:r>
            <w:bookmarkEnd w:id="7"/>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“Huân chương Chiến công” hạng nhất để tặng cho tập thể, tặng hoặc truy tặng cho cá nhân lập được chiến công đặc biệt xuất sắc trong chiến đấu, phục vụ chiến đấu, có tác dụng động viên, giáo dục, nêu gương trong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“Huân chương Chiến công” hạng nhì để tặng cho tập thể, tặng hoặc truy tặng cho cá nhân lập được chiến công xuất sắc trong chiến đấu, phục vụ chiến đấu, có tác dụng động viên, giáo dục, nêu gương trong toàn quân hoặc toàn lực lượng Công an nhân dân hoặc trong tỉnh, thành phố trực thuộc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“Huân chương Chiến công” hạng ba để tặng cho tập thể, tặng hoặc truy tặng cho cá nhân lập được chiến công xuất sắc trong chiến đấu, phục vụ chiến đấu, có tác dụng động viên, giáo dục, nêu gương trong toàn quân khu, quân chủng, quân đoàn, binh chủng, tổng cục và tương đương.”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25. Sửa đổi, bổ sung Điều 52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52</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Huy chương để tặng hoặc truy tặng cho sĩ quan, hạ sĩ quan, quân nhân chuyên nghiệp, chiến sĩ, công chức, viên chức, công nhân quốc phòng làm việc trong cơ quan, đơn vị thuộc Quân đội nhân dân; sĩ quan, hạ sĩ quan, chiến sĩ, công chức, viên chức, công nhân làm việc trong cơ quan, đơn vị thuộc Công an nhân dân có thời gian cống hiến, đóng góp và người nước ngoài có nhiều đóng góp cho sự nghiệp xây dựng và bảo vệ Tổ quốc Việt Nam.”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26. Sửa đổi, bổ sung Điều 54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54</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“Huy chương Quân kỳ quyết thắng” để tặng hoặc truy tặng cho sĩ quan, quân nhân chuyên nghiệp, công chức, viên chức, công nhân quốc phòng làm việc trong cơ quan, đơn vị thuộc Quân đội nhân dân, có quá trình cống hiến liên tục từ 25 năm trở lên, hoàn thành tốt nhiệm vụ được giao.”</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27. Sửa đổi, bổ sung Điều 55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55</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“Huy chương Vì an ninh Tổ quốc” để tặng hoặc truy tặng cho sĩ quan, hạ sĩ quan, công chức, viên chức, công nhân làm việc trong cơ quan, đơn vị thuộc Công an nhân dân, có quá trình cống hiến liên tục từ 25 năm trở lên, hoàn thành tốt nhiệm vụ được giao.”</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28. Sửa đổi, bổ sung Điều 56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56</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 xml:space="preserve">1. “Huy chương Chiến sĩ vẻ vang” để tặng hoặc truy tặng cho sĩ quan, hạ sĩ quan, quân nhân chuyên nghiệp, chiến sĩ, công chức, viên chức, công nhân quốc phòng làm việc trong cơ quan, đơn vị thuộc Quân đội nhân dân; sĩ quan, hạ sĩ quan, chiến sĩ, công chức, </w:t>
            </w:r>
            <w:r w:rsidRPr="00B723BF">
              <w:rPr>
                <w:rFonts w:eastAsia="Times New Roman" w:cs="Times New Roman"/>
                <w:color w:val="444444"/>
                <w:sz w:val="20"/>
                <w:szCs w:val="20"/>
              </w:rPr>
              <w:lastRenderedPageBreak/>
              <w:t>viên chức, công nhân làm việc trong cơ quan, đơn vị thuộc Công an nhân dân, có thành tích, hoàn thành tốt nhiệm vụ được giao, góp phần vào sự nghiệp xây dựng Quân đội nhân dân, Công an nhân dân.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Tiêu chuẩn xét tặng hoặc truy tặng “Huy chương Chiến sĩ vẻ vang” đối với đối tượng quy định tại khoản 1 Điều này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“Huy chương Chiến sĩ vẻ vang” hạng nhất để tặng hoặc truy tặng cho cá nhân có quá trình cống hiến liên tục từ 20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“Huy chương Chiến sĩ vẻ vang” hạng nhì để tặng hoặc truy tặng cho cá nhân có quá trình cống hiến liên tục từ 15 năm đến dưới 20 năm;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“Huy chương Chiến sĩ vẻ vang” hạng ba để tặng hoặc truy tặng cho cá nhân có quá trình cống hiến liên tục từ 10 năm đến dưới 15 năm.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Tiêu chuẩn xét tặng hoặc truy tặng “Huy chương Chiến sĩ vẻ vang” đối với đối tượng quy định tại khoản 1 Điều này có thời gian làm nhiệm vụ ở vùng biển, đảo, vùng có điều kiện kinh tế - xã hội đặc biệt khó khăn do Chính phủ quy định.”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29. Sửa đổi Điều 57 như sau:</w:t>
            </w:r>
          </w:p>
          <w:p w:rsidR="002E0102" w:rsidRPr="00B723BF" w:rsidRDefault="002E0102" w:rsidP="002E0102">
            <w:pPr>
              <w:jc w:val="both"/>
              <w:textAlignment w:val="baseline"/>
              <w:rPr>
                <w:rFonts w:eastAsia="Times New Roman" w:cs="Times New Roman"/>
                <w:color w:val="444444"/>
                <w:sz w:val="18"/>
                <w:szCs w:val="18"/>
              </w:rPr>
            </w:pPr>
            <w:bookmarkStart w:id="8" w:name="bookmark6"/>
            <w:r w:rsidRPr="00B723BF">
              <w:rPr>
                <w:rFonts w:eastAsia="Times New Roman" w:cs="Times New Roman"/>
                <w:b/>
                <w:bCs/>
                <w:color w:val="333333"/>
                <w:sz w:val="20"/>
                <w:szCs w:val="20"/>
                <w:bdr w:val="none" w:sz="0" w:space="0" w:color="auto" w:frame="1"/>
              </w:rPr>
              <w:t>“Điều 57</w:t>
            </w:r>
            <w:bookmarkEnd w:id="8"/>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“Huy chương Hữu nghị” để tặng cho người nước ngoài có nhiều đóng góp vào công cuộc xây dựng và bảo vệ Tổ quốc Việt Nam.”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30. Sửa đổi, bổ sung Điều 60 như sau:</w:t>
            </w:r>
          </w:p>
          <w:p w:rsidR="002E0102" w:rsidRPr="00B723BF" w:rsidRDefault="002E0102" w:rsidP="002E0102">
            <w:pPr>
              <w:jc w:val="both"/>
              <w:textAlignment w:val="baseline"/>
              <w:rPr>
                <w:rFonts w:eastAsia="Times New Roman" w:cs="Times New Roman"/>
                <w:color w:val="444444"/>
                <w:sz w:val="18"/>
                <w:szCs w:val="18"/>
              </w:rPr>
            </w:pPr>
            <w:bookmarkStart w:id="9" w:name="bookmark7"/>
            <w:r w:rsidRPr="00B723BF">
              <w:rPr>
                <w:rFonts w:eastAsia="Times New Roman" w:cs="Times New Roman"/>
                <w:b/>
                <w:bCs/>
                <w:color w:val="333333"/>
                <w:sz w:val="20"/>
                <w:szCs w:val="20"/>
                <w:bdr w:val="none" w:sz="0" w:space="0" w:color="auto" w:frame="1"/>
              </w:rPr>
              <w:t>“Điều 60</w:t>
            </w:r>
            <w:bookmarkEnd w:id="9"/>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Danh hiệu “Anh hùng Lực lượng vũ trang nhân dân” để tặng hoặc truy tặng cho cá nhân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Tuyệt đối trung thành với Tổ quốc Việt Nam xã hội chủ nghĩa, có hành động anh hùng, dũng cảm, mưu trí, hy sinh quên mình, đạt được thành tích đặc biệt xuất sắc trong chiến đấu, huấn luyện, phục vụ chiến đấu, trong giữ gìn an ninh, trật tự, an toàn xã hội, được nêu gương trong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sáng kiến, giải pháp hoặc công trình nghiên cứu có giá trị đặc biệt được ứng dụng vào thực tiễn hoạt động quân sự, an ninh hoặc kinh tế - xã hội đem lại hiệu quả thiết thực trong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Có bản lĩnh chính trị vững vàng, có phẩm chất đạo đức, lối sống lành mạnh, nêu cao tinh thần đoàn kết, hợp tác, là tấm gương mẫu mực về mọi mặt.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Danh hiệu “Anh hùng Lực lượng vũ trang nhân dân” để tặng cho tập thể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Có thành tích đặc biệt xuất sắc trong chiến đấu, phục vụ chiến đấu, giữ gìn an ninh, trật tự, an toàn xã hội,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Dũng cảm, mưu trí, sáng tạo trong chiến đấu và huấn luyện sẵn sàng chiến đấu, là ngọn cờ tiêu biểu trong phong trào thi đua, có nhiều đóng góp vào sự phát triển của ngành;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Dẫn đầu toàn quân, toàn lực lượng Công an nhân dân trong phong trào phát huy sáng kiến, cải tiến kỹ thuật, đổi mới phương pháp lãnh đạo, chỉ huy, lập nhiều thành tích trong việc ứng dụng tiến bộ khoa học, kỹ thuật mới phục vụ chiến đấu, huấn luyện và công tác;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Dẫn đầu trong việc bồi dưỡng, đào tạo về kỹ thuật, chiến thuật, về chuyên môn, nghiệp vụ và chính trị cho cán bộ, chiến sỹ; quản lý tốt vũ khí và cơ sở vật chất kỹ thuật, an toàn tuyệt đối về người và tài sản;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đ) Dẫn đầu trong việc chấp hành chủ trương, chính sách của Đảng, pháp luật của Nhà nước; gương mẫu chấp hành kỷ luật, điều lệnh, điều lệ của Quân đội nhân dân và Công an nhân dân; nêu cao tinh thần đoàn kết nội bộ, hợp tác, giúp đỡ và đoàn kết quân dân, chăm lo tốt đời sống vật chất, tinh thần của cán bộ, chiến sĩ;</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e) Tích cực tham gia các phong trào ở địa phương, được nhân dân địa phương tin yêu, là tấm gương mẫu mực về mọi mặt;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Danh hiệu “Anh hùng Lực lượng vũ trang nhân dân” 5 năm xét một lần, trừ trường hợp có thành tích đặc biệt xuất sắc đột xuất.”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31. Sửa đổi, bổ sung Điều 61 như sau:</w:t>
            </w:r>
          </w:p>
          <w:p w:rsidR="002E0102" w:rsidRPr="00B723BF" w:rsidRDefault="002E0102" w:rsidP="002E0102">
            <w:pPr>
              <w:jc w:val="both"/>
              <w:textAlignment w:val="baseline"/>
              <w:rPr>
                <w:rFonts w:eastAsia="Times New Roman" w:cs="Times New Roman"/>
                <w:color w:val="444444"/>
                <w:sz w:val="18"/>
                <w:szCs w:val="18"/>
              </w:rPr>
            </w:pPr>
            <w:bookmarkStart w:id="10" w:name="bookmark8"/>
            <w:r w:rsidRPr="00B723BF">
              <w:rPr>
                <w:rFonts w:eastAsia="Times New Roman" w:cs="Times New Roman"/>
                <w:b/>
                <w:bCs/>
                <w:color w:val="333333"/>
                <w:sz w:val="20"/>
                <w:szCs w:val="20"/>
                <w:bdr w:val="none" w:sz="0" w:space="0" w:color="auto" w:frame="1"/>
              </w:rPr>
              <w:t>“Điều 61</w:t>
            </w:r>
            <w:bookmarkEnd w:id="10"/>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Danh hiệu “Anh hùng Lao động” để tặng hoặc truy tặng cho cá nhân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Tuyệt đối trung thành với Tổ quốc Việt Nam xã hội chủ nghĩa, có tinh thần lao động sáng tạo, đạt năng suất lao động, chất lượng và hiệu quả, lập được thành tích đặc biệt xuất sắc vì mục tiêu dân giàu, nước mạnh, dân chủ, công bằng, văn minh;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 xml:space="preserve">b) Đóng góp quan trọng vào sự phát triển của đơn vị, địa phương, ngành và đất nước trong thời gian từ 10 năm trở lên, được tập thể </w:t>
            </w:r>
            <w:r w:rsidRPr="00B723BF">
              <w:rPr>
                <w:rFonts w:eastAsia="Times New Roman" w:cs="Times New Roman"/>
                <w:color w:val="444444"/>
                <w:sz w:val="20"/>
                <w:szCs w:val="20"/>
              </w:rPr>
              <w:lastRenderedPageBreak/>
              <w:t>suy tôn;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nhiều thành tích trong công tác nghiên cứu và ứng dụng tiến bộ khoa học, kỹ thuật, công nghệ mới, có sáng kiến, giải pháp, công trình nghiên cứu khoa học, tác phẩm văn học, nghệ thuật có giá trị đặc biệt mang lại hiệu quả cao trong phạm vi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Có công lớn trong việc bồi dưỡng, đào tạo cho đồng nghiệp và thế hệ trẻ, trong việc hướng dẫn kỹ thuật, chuyển giao công nghệ, kinh nghiệm sản xuất, kinh doanh;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đ) Chấp hành nghiêm chỉnh chủ trương, chính sách của Đảng và pháp luật của Nhà nước; có bản lĩnh chính trị vững vàng, có tinh thần trách nhiệm cao, nỗ lực, vượt khó, tận tụy với công việc; cần, kiệm, liêm, chính, chí công vô tư; có phẩm chất đạo đức tốt, lối sống lành mạnh, nêu cao tinh thần đoàn kết, hợp tác; là tấm gương mẫu mực về mọi mặt.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Danh hiệu “Anh hùng Lao động” để tặng cho tập thể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Có thành tích đặc biệt xuất sắc trong lao động sáng tạo vì mục tiêu dân giàu, nước mạnh, dân chủ, công bằng, văn minh,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Là tập thể tiêu biểu dẫn đầu toàn quốc về năng suất, chất lượng, hiệu quả, đóng góp vào sự phát triển kinh tế - xã hội của địa phương, ngành và đất nước trong thời gian từ 10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Dẫn đầu toàn quốc trong việc đổi mới công nghệ, có nhiều thành tích trong việc ứng dụng tiến bộ khoa học, kỹ thuật, trong phong trào phát huy sáng kiến, cải tiến kỹ thuật và bảo vệ môi trường sinh thái;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Dẫn đầu trong việc đào tạo, bồi dưỡng trình độ về mọi mặt cho cán bộ, công chức, viên chức và người lao động; là điển hình về công tác đào tạo, nâng cao trình độ chuyên môn, nghiệp vụ để các tập thể khác noi theo;</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đ) Dẫn đầu trong việc triển khai và thực hiện tốt chủ trương, chính sách của Đảng, pháp luật của Nhà nước, bảo đảm tốt quyền lợi của người lao động, quản lý tốt nguồn vốn, tài sản, bảo đảm tuyệt đối an toàn về người và tài sản;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e) Tích cực tham gia các phong trào ở địa phương; là tấm gương mẫu mực về mọi mặt được nhân dân địa phương ca ngợi; tập thể đoàn kết, nhất trí; tổ chức Đảng, đoàn thể trong sạch, vững mạnh.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Danh hiệu “Anh hùng Lao động” 5 năm xét một lần, trừ trường hợp có thành tích đặc biệt xuất sắc đột xuất.”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32. Sửa đổi, bổ sung khoản 1, khoản 2 và khoản 4 Điều 62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Đối tượng được xét tặng danh hiệu “Nhà giáo nhân dân”, “Nhà giáo ưu tú” gồm nhà giáo và cán bộ quản lý giáo dục.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Danh hiệu “Nhà giáo nhân dân” được xét tặng cho đối tượng quy định tại khoản 1 Điều này đã được phong tặng danh hiệu “Nhà giáo ưu tú” và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phẩm chất đạo đức tốt, tận tụy với nghề, thương yêu học trò, có tài năng sư phạm xuất sắc, có công lớn trong sự nghiệp giáo dục, có ảnh hưởng rộng rãi trong ngành và trong xã hội, được học trò, đồng nghiệp và nhân dân kính trọng;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thời gian trực tiếp nuôi dạy, giảng dạy từ 20 năm trở lên; đối với cán bộ quản lý giáo dục thì phải có thời gian công tác trong ngành từ 25 năm trở lên trong đó có 15 năm trở lên trực tiếp nuôi dạy, giảng dạy.”</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Danh hiệu “Nhà giáo nhân dân”, “Nhà giáo ưu tú” được xét và công bố 3 năm một lần vào dịp kỷ niệm ngày Nhà giáo Việt Nam 20 tháng 11.”</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33. Sửa đổi, bổ sung khoản 1, khoản 2 và khoản 4 Điều 63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Đối tượng được xét tặng danh hiệu “Thầy thuốc nhân dân”, “Thầy thuốc ưu tú” gồm bác sĩ, dược sĩ, y sĩ, điều dưỡng viên, kỹ thuật viên, lương y, lương dược và cán bộ quản lý y tế.</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Danh hiệu “Thầy thuốc nhân dân” được xét tặng cho đối tượng quy định tại khoản 1 Điều này đã được phong tặng danh hiệu “Thầy thuốc ưu tú” và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và nâng cao sức khỏe của nhân dân, có ảnh hưởng rộng rãi trong nhân dân, được người bệnh và đồng nghiệp tin cậy, kính trọng;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thời gian trực tiếp làm công tác chuyên môn kỹ thuật trong ngành từ 20 năm trở lên; đối với cán bộ quản lý y tế thì phải có thời gian công tác trong ngành từ 25 năm trở lên trong đó có 15 năm trở lên trực tiếp làm công tác chuyên môn kỹ thuật.”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Danh hiệu “Thầy thuốc nhân dân”, “Thầy thuốc ưu tú” được xét và công bố 3 năm một lần vào dịp kỷ niệm ngày Thầy thuốc Việt Nam 27 tháng 2.”</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34. Sửa đổi, bổ sung khoản 2, khoản 3 và khoản 4 Điều 64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 xml:space="preserve">“2. Danh hiệu “Nghệ sĩ nhân dân” được xét tặng cho đối tượng quy định tại khoản 1 Điều này đã được phong tặng danh hiệu “Nghệ </w:t>
            </w:r>
            <w:r w:rsidRPr="00B723BF">
              <w:rPr>
                <w:rFonts w:eastAsia="Times New Roman" w:cs="Times New Roman"/>
                <w:color w:val="444444"/>
                <w:sz w:val="20"/>
                <w:szCs w:val="20"/>
              </w:rPr>
              <w:lastRenderedPageBreak/>
              <w:t>sĩ ưu tú” và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phẩm chất đạo đức tốt, có tài năng nghệ thuật xuất sắc, có nhiều cống hiến cho sự nghiệp cách mạng Việt Nam, được đồng nghiệp và nhân dân mến mộ;</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thời gian hoạt động nghệ thuật từ 20 năm trở lên, riêng đối với loại hình nghệ thuật xiếc, múa từ 15 năm trở lên; được tặng nhiều giải thưởng của các liên hoan, cuộc thi, hội diễn nghệ thuật trong nước hoặc ngoài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Sau khi được phong tặng danh hiệu “Nghệ sĩ ưu tú” tiếp tục được tặng nhiều giải thưởng của các liên hoan, cuộc thi, hội diễn nghệ thuật trong nước hoặc ngoài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Danh hiệu “Nghệ sĩ ưu tú” được xét tặng cho đối tượng quy định tại khoản 1 Điều này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phẩm chất đạo đức tốt, có tài năng nghệ thuật, có tinh thần phục vụ nhân dân, được đồng nghiệp và nhân dân mến mộ;</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thời gian hoạt động nghệ thuật từ 15 năm trở lên, riêng đối với loại hình nghệ thuật xiếc, múa từ 10 năm trở lên; được tặng nhiều giải thưởng của các liên hoan, cuộc thi, hội diễn nghệ thuật trong nước hoặc ngoài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Danh hiệu “Nghệ sĩ nhân dân”, “Nghệ sĩ ưu tú” được xét và công bố 3 năm một lần vào dịp kỷ niệm ngày Quốc khánh 2 tháng 9.”</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35. Sửa đổi, bổ sung khoản 2, khoản 3 và khoản 4 Điều 65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Danh hiệu “Nghệ nhân nhân dân” được xét tặng cho cá nhân đã được phong tặng danh hiệu “Nghệ nhân ưu tú” và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phẩm chất đạo đức tốt, có tri thức, kỹ năng đặc biệt xuất sắc; có thời gian hoạt động trong nghề từ 20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công lớn trong việc bảo vệ và phát huy giá trị di sản văn hóa;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Được đồng nghiệp, quần chúng mến mộ, kính trọng; tiêu biểu cho sự nghiệp bảo vệ và phát huy giá trị di sản văn hóa trong cả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Danh hiệu “Nghệ nhân ưu tú” được xét tặng cho cá nhân đạt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Trung thành với Tổ quốc Việt Nam xã hội chủ nghĩa;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phẩm chất đạo đức tốt, có tri thức, kỹ năng đặc biệt xuất sắc; có thời gian hoạt động trong nghề từ 15 năm trở lên;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Có công lớn trong việc bảo vệ và phát huy giá trị di sản văn hóa;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Được đồng nghiệp, quần chúng mến mộ; tiêu biểu cho sự nghiệp bảo vệ và phát huy giá trị di sản văn hóa của địa phương”.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Danh hiệu “Nghệ nhân nhân dân”, “Nghệ nhân ưu tú” được xét và công bố 3 năm một lần vào dịp kỷ niệm ngày Quốc khánh 2 tháng 9.”</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36. Sửa đổi, bổ sung khoản 2 Điều 68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“Giải thưởng nhà nước” được xét và công bố 5 năm một lần vào dịp kỷ niệm ngày Quốc khánh 2 tháng 9.”</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37. Sửa đổi, bổ sung Điều 69 như sau:</w:t>
            </w:r>
          </w:p>
          <w:p w:rsidR="002E0102" w:rsidRPr="00B723BF" w:rsidRDefault="002E0102" w:rsidP="002E0102">
            <w:pPr>
              <w:jc w:val="both"/>
              <w:textAlignment w:val="baseline"/>
              <w:rPr>
                <w:rFonts w:eastAsia="Times New Roman" w:cs="Times New Roman"/>
                <w:color w:val="444444"/>
                <w:sz w:val="18"/>
                <w:szCs w:val="18"/>
              </w:rPr>
            </w:pPr>
            <w:bookmarkStart w:id="11" w:name="bookmark9"/>
            <w:r w:rsidRPr="00B723BF">
              <w:rPr>
                <w:rFonts w:eastAsia="Times New Roman" w:cs="Times New Roman"/>
                <w:b/>
                <w:bCs/>
                <w:color w:val="333333"/>
                <w:sz w:val="20"/>
                <w:szCs w:val="20"/>
                <w:bdr w:val="none" w:sz="0" w:space="0" w:color="auto" w:frame="1"/>
              </w:rPr>
              <w:t>“Điều 69</w:t>
            </w:r>
            <w:bookmarkEnd w:id="11"/>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Kỷ niệm chương hoặc Huy hiệu để tặng cho cá nhân có đóng góp vào quá trình phát triển của bộ, ban, ngành, tổ chức chính trị, tổ chức chính trị - xã hội, tổ chức xã hội.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Huy hiệu để tặng cho cá nhân có đóng góp vào quá trình phát triển của tỉnh, thành phố trực thuộc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Tên Kỷ niệm chương, tên Huy hiệu, đối tượng và tiêu chuẩn tặng Kỷ niệm chương, Huy hiệu do bộ, ban, ngành, cơ quan trung ương của tổ chức chính trị, tổ chức chính trị - xã hội, tổ chức xã hội, Hội đồng nhân dân cấp tỉnh quy định. Kỷ niệm chương, Huy hiệu phải được đăng ký với cơ quan quản lý nhà nước về thi đua, khen thưởng ở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38. Sửa đổi, bổ sung Điều 71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71</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“Bằng khen của Thủ tướng Chính phủ” được tặng cho cá nhân gương mẫu chấp hành tốt chủ trương, chính sách của Đảng, pháp luật của Nhà nước và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Có thành tích xuất sắc tiêu biểu, được bình xét trong phong trào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Đã được tặng Bằng khen cấp bộ, ngành, tỉnh, đoàn thể trung ương và 5 năm tiếp theo liên tục hoàn thành xuất sắc nhiệm vụ;</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lastRenderedPageBreak/>
              <w:t>c) Lập được nhiều thành tích hoặc thành tích đột xuất có phạm vi ảnh hưởng trong cấp bộ, ngành, tỉnh, thành phố trực thuộc trung ương, đoàn thể trung ương; đối với công nhân, nông dân, người lao động lập được nhiều thành tích trong lao động sản xuất có phạm vi ảnh hưởng trong cấp huyện hoặc tương đương.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“Bằng khen của Thủ tướng Chính phủ” được tặng cho tập thể gương mẫu chấp hành tốt chủ trương, chính sách của Đảng, pháp luật của Nhà nước, nội bộ đoàn kết và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Lập được thành tích đột xuất, thành tích có phạm vi ảnh hưởng trong bộ, ngành, tỉnh, thành phố trực thuộc trung ương, đoàn thể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Có thành tích xuất sắc tiêu biểu, được bình xét trong phong trào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Đã được tặng Bằng khen cấp bộ, ngành, tỉnh, đoàn thể trung ương và 5 năm tiếp theo liên tục hoàn thành xuất sắc nhiệm vụ.”</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39. Sửa đổi, bổ sung Điều 72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72</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Bằng khen của cấp bộ, ngành, tỉnh, đoàn thể trung ương để tặng cho cá nhân gương mẫu chấp hành tốt chủ trương, chính sách của Đảng, pháp luật của Nhà nước và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Có thành tích xuất sắc được bình xét trong phong trào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Lập được nhiều thành tích, có phạm vi ảnh hưởng trong từng lĩnh vực thuộc bộ, ngành, tỉnh, thành phố trực thuộc trung ương, đoàn thể trung ương; đối với công nhân, nông dân, người lao động có nhiều thành tích có phạm vi ảnh hưởng trong cấp xã, cơ quan, đơn vị, tổ chức, doanh nghiệp, hợp tác xã.</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Bằng khen cấp bộ, ngành, tỉnh, đoàn thể trung ương để tặng cho tập thể gương mẫu chấp hành tốt chủ trương, chính sách của Đảng, pháp luật của Nhà nước và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Có thành tích xuất sắc được bình xét trong phong trào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Lập được thành tích xuất sắc đột xuất có phạm vi ảnh hưởng trong từng lĩnh vực thuộc bộ, ngành, tỉnh, đoàn thể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2 năm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đối với mọi thành viên trong tập thể.”</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40. Sửa đổi, bổ sung Điều 73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73</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Việc khen thưởng bằng hình thức bằng khen của tổ chức chính trị, tổ chức chính trị - xã hội ở cấp tỉnh do cơ quan trung ương của các tổ chức này quy định.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Việc khen thưởng bằng hình thức bằng khen cấp quân khu, quân chủng, quân đoàn, binh chủng, tổng cục và tương đương thuộc Bộ Quốc phòng, Bộ Công an do Bộ Quốc phòng, Bộ Công an quy định sau khi thống nhất với cơ quan quản lý nhà nước về thi đua, khen thưởng ở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Chính phủ quy định việc áp dụng quy định khen thưởng bằng hình thức bằng khen đối với gia đình.”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41. Sửa đổi, bổ sung khoản 2 Điều 74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Giấy khen gồm: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Giấy khen của Thủ trưởng cơ quan, đơn vị thuộc bộ, ngành, cơ quan ngang bộ, cơ quan thuộc Chính phủ;</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Giấy khen của Chủ tịch Hội đồng quản trị, Chủ tịch Hội đồng thành viên, Tổng giám đốc, Giám đốc doanh nghiệp, hợp tác xã;</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Giấy khen của Thủ trưởng cơ quan chuyên môn và tương đương thuộc Ủy ban nhân dân cấp tỉnh;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Giấy khen của Chủ tịch Ủy ban nhân dân cấp huyện;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đ) Giấy khen của Chủ tịch Ủy ban nhân dân cấp xã.”</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42. Sửa đổi, bổ sung Điều 75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75</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Giấy khen để tặng cho cá nhân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Có thành tích được bình xét trong phong trào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Lập được thành tích đột xuất;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Hoàn thành tốt nhiệm vụ, nghĩa vụ công dân; có phẩm chất đạo đức tốt, đoàn kết, gương mẫu chấp hành chủ trương, chính sách của Đảng, pháp luật của Nhà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lastRenderedPageBreak/>
              <w:t>2. Giấy khen để tặng cho tập thể đạt một trong các tiêu chuẩn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Có thành tích xuất sắc được bình xét trong phong trào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Lập được thành tích đột xuất;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Hoàn thành tốt nhiệm vụ; nội bộ đoàn kết, gương mẫu chấp hành chủ trương, chính sách của Đảng, pháp luật của Nhà nước, thực hiện tốt quy chế dân chủ ở cơ sở, thực hành tiết kiệm, chống lãng phí.”</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43. Bổ sung khoản 4 vào Điều 76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Chính phủ quy định việc áp dụng quy định khen thưởng bằng hình thức giấy khen đối với gia đình.”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44. Sửa đổi, bổ sung tên Chương IV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“Chương IV Thẩm quyền quyết định, trao tặng, thủ tục, hồ sơ xét đề nghị danh hiệu thi đua và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45. Sửa đổi, bổ sung Điều 79 như sau:</w:t>
            </w:r>
          </w:p>
          <w:p w:rsidR="002E0102" w:rsidRPr="00B723BF" w:rsidRDefault="002E0102" w:rsidP="002E0102">
            <w:pPr>
              <w:jc w:val="both"/>
              <w:textAlignment w:val="baseline"/>
              <w:rPr>
                <w:rFonts w:eastAsia="Times New Roman" w:cs="Times New Roman"/>
                <w:color w:val="444444"/>
                <w:sz w:val="18"/>
                <w:szCs w:val="18"/>
              </w:rPr>
            </w:pPr>
            <w:bookmarkStart w:id="12" w:name="bookmark10"/>
            <w:r w:rsidRPr="00B723BF">
              <w:rPr>
                <w:rFonts w:eastAsia="Times New Roman" w:cs="Times New Roman"/>
                <w:b/>
                <w:bCs/>
                <w:color w:val="333333"/>
                <w:sz w:val="20"/>
                <w:szCs w:val="20"/>
                <w:bdr w:val="none" w:sz="0" w:space="0" w:color="auto" w:frame="1"/>
              </w:rPr>
              <w:t>“Điều 79</w:t>
            </w:r>
            <w:bookmarkEnd w:id="12"/>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quyết định tặng bằng khen, cờ thi đua, danh hiệu “Tập thể lao động xuất sắc”, “Đơn vị quyết thắng”, Chiến sĩ thi đua cấp bộ, ngành, tỉnh, đoàn thể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Thẩm quyền công nhận danh hiệu “Đơn vị quyết thắng”, “Tập thể lao động xuất sắc” trong Quân đội nhân dân do Chính phủ quy định.”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46. Sửa đổi, bổ sung khoản 1, khoản 3 và bổ sung khoản 4 vào Điều 80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Thủ trưởng cơ quan, tổ chức thuộc bộ, ban, ngành, cơ quan ngang bộ, cơ quan thuộc Chính phủ, Thủ trưởng cơ quan chuyên môn và tương đương thuộc Ủy ban nhân dân cấp tỉnh, Chủ tịch Ủy ban nhân dân cấp huyện quyết định tặng danh hiệu “Chiến sĩ thi đua cơ sở”, “Lao động tiên tiến”, “Chiến sĩ tiên tiến”, “Tập thể lao động tiên tiến”, “Đơn vị tiên tiến” và giấy khen.”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Chủ tịch Ủy ban nhân dân cấp xã quyết định tặng giấy khen, danh hiệu “Lao động tiên tiến”, “Gia đình văn hóa”.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Chủ tịch Hội đồng quản trị, Chủ tịch Hội đồng thành viên, Tổng giám đốc, Giám đốc doanh nghiệp, hợp tác xã quyết định tặng danh hiệu “Chiến sĩ thi đua cơ sở”, “Lao động tiên tiến”, “Tập thể lao động tiên tiến” và giấy khen.”</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47. Sửa đổi, bổ sung Điều 83 như sau:</w:t>
            </w:r>
          </w:p>
          <w:p w:rsidR="002E0102" w:rsidRPr="00B723BF" w:rsidRDefault="002E0102" w:rsidP="002E0102">
            <w:pPr>
              <w:jc w:val="both"/>
              <w:textAlignment w:val="baseline"/>
              <w:rPr>
                <w:rFonts w:eastAsia="Times New Roman" w:cs="Times New Roman"/>
                <w:color w:val="444444"/>
                <w:sz w:val="18"/>
                <w:szCs w:val="18"/>
              </w:rPr>
            </w:pPr>
            <w:bookmarkStart w:id="13" w:name="bookmark11"/>
            <w:r w:rsidRPr="00B723BF">
              <w:rPr>
                <w:rFonts w:eastAsia="Times New Roman" w:cs="Times New Roman"/>
                <w:b/>
                <w:bCs/>
                <w:color w:val="333333"/>
                <w:sz w:val="20"/>
                <w:szCs w:val="20"/>
                <w:bdr w:val="none" w:sz="0" w:space="0" w:color="auto" w:frame="1"/>
              </w:rPr>
              <w:t>“Điều 83</w:t>
            </w:r>
            <w:bookmarkEnd w:id="13"/>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Danh hiệu thi đua được bình xét và đề nghị từ đơn vị cơ sở thuộc cơ quan, đơn vị, tổ chức, doanh nghiệp, hợp tác xã. Cấp quản lý về tổ chức, cán bộ, công chức, viên chức, người lao động hoặc người đứng đầu doanh nghiệp, hợp tác xã, Chủ tịch Ủy ban nhân dân cấp xã có trách nhiệm xét tặng danh hiệu thi đua hoặc trình cấp trên xét tặng danh hiệu thi đua, khen thưởng hoặc trình cấp trên khen thưởng đối với các đối tượng thuộc phạm vi quản lý.</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xem xét, trình Thủ tướng Chính phủ để đề nghị Chủ tịch nước quyết định tặng thưởng huân chương, huy chương, “Giải thưởng Hồ Chí Minh”, “Giải thưởng nhà nước”, danh hiệu vinh dự nhà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Chủ nhiệm Văn phòng Quốc hội trình khen thưởng huân chương, huy chương, danh hiệu vinh dự nhà nước cho đại biểu Quốc hội chuyên trách ở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đề nghị Chính phủ quyết định tặng “Cờ thi đua của Chính phủ”; đề nghị Thủ tướng Chính phủ quyết định tặng “Bằng khen của Thủ tướng Chính phủ”, danh hiệu “Chiến sĩ thi đua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Người đứng đầu cấp có thẩm quyền chịu trách nhiệm về quyết định khen thưởng của cấp mình và việc trình cấp trên khen thưởng; có trách nhiệm phát hiện, xây dựng điển hình tiên tiến là công nhân, nông dân, người lao động ở các thành phần kinh tế để khen thưởng hoặc trình cấp trên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5. Cơ quan chức năng về thi đua, khen thưởng tiếp nhận, xem xét, thẩm định hồ sơ và trình cấp có thẩm quyền quyết định việc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48. Sửa đổi, bổ sung Điều 84 như sau:</w:t>
            </w:r>
          </w:p>
          <w:p w:rsidR="002E0102" w:rsidRPr="00B723BF" w:rsidRDefault="002E0102" w:rsidP="002E0102">
            <w:pPr>
              <w:jc w:val="both"/>
              <w:textAlignment w:val="baseline"/>
              <w:rPr>
                <w:rFonts w:eastAsia="Times New Roman" w:cs="Times New Roman"/>
                <w:color w:val="444444"/>
                <w:sz w:val="18"/>
                <w:szCs w:val="18"/>
              </w:rPr>
            </w:pPr>
            <w:bookmarkStart w:id="14" w:name="bookmark12"/>
            <w:r w:rsidRPr="00B723BF">
              <w:rPr>
                <w:rFonts w:eastAsia="Times New Roman" w:cs="Times New Roman"/>
                <w:b/>
                <w:bCs/>
                <w:color w:val="333333"/>
                <w:sz w:val="20"/>
                <w:szCs w:val="20"/>
                <w:bdr w:val="none" w:sz="0" w:space="0" w:color="auto" w:frame="1"/>
              </w:rPr>
              <w:lastRenderedPageBreak/>
              <w:t>“Điều 84</w:t>
            </w:r>
            <w:bookmarkEnd w:id="14"/>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Hồ sơ xét danh hiệu thi đua gồm: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Văn bản đề nghị phong tặng danh hiệu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Báo cáo thành tích của cá nhân, tập thể;</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Biên bản bình xét thi đua;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Chứng nhận của cơ quan quản lý có thẩm quyền đối với sáng kiến, đề tài trong trường hợp đề nghị danh hiệu “Chiến sĩ thi đua cơ sở”, Chiến sĩ thi đua cấp bộ, ngành, tỉnh, đoàn thể trung ương, “Chiến sĩ thi đua toàn quốc”.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Hồ sơ đề nghị xét khen thưởng gồm:</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Văn bản đề nghị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Báo cáo thành tích của cá nhân hoặc tập thể được đề nghị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Biên bản xét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d) Chứng nhận của cơ quan quản lý có thẩm quyền đối với phát minh, sáng chế, sáng kiến, ứng dụng tiến bộ khoa học, công nghệ hoặc sáng tác, sáng tạo.</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Trường hợp đề nghị tặng huân chương, huy chương, danh hiệu vinh dự nhà nước, “Cờ thi đua của Chính phủ”, “Bằng khen của Thủ tướng Chính phủ” phải có ý kiến của cơ quan, tổ chức ở trung ương có liên quan hoặc Ủy ban nhân dân cấp tỉnh.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Người đứng đầu cơ quan, tổ chức có thẩm quyền khen thưởng hoặc trình cấp trên khen thưởng có trách nhiệm công khai tập thể, cá nhân được đề nghị khen thưởng huân chương, danh hiệu vinh dự nhà nước, “Giải thưởng nhà nước” và “Giải thưởng Hồ Chí Minh”.</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5. Hồ sơ xét danh hiệu thi đua và hình thức khen thưởng được lưu trữ theo quy định của pháp luật.</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6. Cơ quan quản, lý nhà nước về thi đua, khen thưởng thực hiện việc áp dụng công nghệ thông tin, hiện đại hóa quản lý công tác thi đua,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49. Sửa đổi, bổ sung tên Chương V như sau:</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“Chương V Quyền và nghĩa vụ của cá nhân, tập thể được tặng danh hiệu thi đua và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50. Bổ sung Điều 91a như sau:</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b/>
                <w:bCs/>
                <w:color w:val="444444"/>
                <w:sz w:val="20"/>
                <w:szCs w:val="20"/>
                <w:bdr w:val="none" w:sz="0" w:space="0" w:color="auto" w:frame="1"/>
              </w:rPr>
              <w:t>“Điều 91a</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Hội đồng thi đua, khen thưởng trung ương là cơ quan tham mưu, tư vấn cho Đảng và Nhà nước về công tác thi đua,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Thành phần Hội đồng thi đua, khen thưởng trung ương gồm Chủ tịch Hội đồng là Thủ tướng Chính phủ, các Phó Chủ tịch Hội đồng và các thành viên khác là đại diện lãnh đạo cơ quan của Đảng, Nhà nước, cơ quan trung ương của các tổ chức chính trị - xã hội.</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Chủ tịch Hội đồng quyết định cụ thể thành viên Hội đồng.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3. Hội đồng thi đua, khen thưởng trung ương có các nhiệm vụ, quyền hạn sau đây:</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a) Thực hiện sự phối hợp giữa các cơ quan Đảng, Nhà nước, Mặt trận Tổ quốc Việt Nam, các đoàn thể trung ương và các địa phương trong việc tham mưu, đề xuất chủ trương, chính sách về tổ chức phong trào thi đua và công tác thi đua, khen thưởng trong phạm vi cả nước;</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b) Tham mưu, tư vấn cho cấp có thẩm quyền quyết định phong tặng danh hiệu thi đua và hình thức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c) Định kỳ đánh giá phong trào thi đua và công tác khen thưởng; kiến nghị, đề xuất chủ trương, biện pháp đẩy mạnh phong trào thi đua yêu nước; tham mưu tổng kết công tác thi đua, khen thưởng; đề xuất sửa đổi, bổ sung chế độ, chính sách về thi đua, khen thưởng; kiểm tra, giám sát công tác thi đua,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4. Cơ quan chuyên trách thi đua, khen thưởng ở trung ương là cơ quan thường trực của Hội đồng thi đua, khen thưởng trung ương.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5. Hội đồng thi đua, khen thưởng các cấp và Hội đồng thi đua, khen thưởng tại cơ quan, tổ chức có trách nhiệm tham mưu, tư vấn cho cấp ủy đảng, chính quyền, người đứng đầu cơ quan, tổ chức có thẩm quyền về công tác thi đua, khen thưởng.</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6. Tổ chức và hoạt động của Hội đồng thi đua, khen thưởng do Chính phủ quy định.”</w:t>
            </w:r>
          </w:p>
          <w:p w:rsidR="002E0102" w:rsidRPr="00B723BF" w:rsidRDefault="002E0102" w:rsidP="002E0102">
            <w:pPr>
              <w:jc w:val="both"/>
              <w:textAlignment w:val="baseline"/>
              <w:rPr>
                <w:rFonts w:eastAsia="Times New Roman" w:cs="Times New Roman"/>
                <w:color w:val="444444"/>
                <w:sz w:val="18"/>
                <w:szCs w:val="18"/>
              </w:rPr>
            </w:pPr>
            <w:bookmarkStart w:id="15" w:name="bookmark13"/>
            <w:r w:rsidRPr="00B723BF">
              <w:rPr>
                <w:rFonts w:eastAsia="Times New Roman" w:cs="Times New Roman"/>
                <w:b/>
                <w:bCs/>
                <w:color w:val="333333"/>
                <w:sz w:val="20"/>
                <w:szCs w:val="20"/>
                <w:bdr w:val="none" w:sz="0" w:space="0" w:color="auto" w:frame="1"/>
              </w:rPr>
              <w:t>Điều </w:t>
            </w:r>
            <w:bookmarkStart w:id="16" w:name="Dieu_2"/>
            <w:bookmarkEnd w:id="15"/>
            <w:bookmarkEnd w:id="16"/>
            <w:r w:rsidRPr="00B723BF">
              <w:rPr>
                <w:rFonts w:eastAsia="Times New Roman" w:cs="Times New Roman"/>
                <w:b/>
                <w:bCs/>
                <w:color w:val="444444"/>
                <w:sz w:val="20"/>
                <w:szCs w:val="20"/>
                <w:bdr w:val="none" w:sz="0" w:space="0" w:color="auto" w:frame="1"/>
              </w:rPr>
              <w:t>2</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1. Luật này có hiệu lực thi hành kể từ ngày 01 tháng 6 năm 2014.</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 xml:space="preserve">Trước ngày 01 tháng 6 năm 2014, các cá nhân có đủ điều kiện, tiêu chuẩn về niên hạn để xét khen thưởng theo quy định của Luật thi đua, khen thưởng mà chưa đủ điều kiện, tiêu chuẩn về niên hạn theo quy định của Luật này sẽ được xem xét, quyết định khen thưởng theo quy định của Luật thi đua, khen thưởng số 15/2003/QH11. Việc xem xét, quyết định khen thưởng cho các đối tượng </w:t>
            </w:r>
            <w:r w:rsidRPr="00B723BF">
              <w:rPr>
                <w:rFonts w:eastAsia="Times New Roman" w:cs="Times New Roman"/>
                <w:color w:val="444444"/>
                <w:sz w:val="20"/>
                <w:szCs w:val="20"/>
              </w:rPr>
              <w:lastRenderedPageBreak/>
              <w:t>này được thực hiện trước ngày 31 tháng 12 năm 2014.</w:t>
            </w:r>
          </w:p>
          <w:p w:rsidR="002E0102" w:rsidRPr="00B723BF" w:rsidRDefault="002E0102" w:rsidP="002E0102">
            <w:pPr>
              <w:spacing w:before="120" w:after="120"/>
              <w:jc w:val="both"/>
              <w:textAlignment w:val="baseline"/>
              <w:rPr>
                <w:rFonts w:eastAsia="Times New Roman" w:cs="Times New Roman"/>
                <w:color w:val="444444"/>
                <w:sz w:val="18"/>
                <w:szCs w:val="18"/>
              </w:rPr>
            </w:pPr>
            <w:r w:rsidRPr="00B723BF">
              <w:rPr>
                <w:rFonts w:eastAsia="Times New Roman" w:cs="Times New Roman"/>
                <w:color w:val="444444"/>
                <w:sz w:val="20"/>
                <w:szCs w:val="20"/>
              </w:rPr>
              <w:t>2. Chính phủ quy định chi tiết và hướng dẫn thi hành Luật này.</w:t>
            </w:r>
          </w:p>
          <w:p w:rsidR="002E0102" w:rsidRPr="00B723BF" w:rsidRDefault="002E0102" w:rsidP="002E0102">
            <w:pPr>
              <w:jc w:val="both"/>
              <w:textAlignment w:val="baseline"/>
              <w:rPr>
                <w:rFonts w:eastAsia="Times New Roman" w:cs="Times New Roman"/>
                <w:color w:val="444444"/>
                <w:sz w:val="18"/>
                <w:szCs w:val="18"/>
              </w:rPr>
            </w:pPr>
            <w:r w:rsidRPr="00B723BF">
              <w:rPr>
                <w:rFonts w:eastAsia="Times New Roman" w:cs="Times New Roman"/>
                <w:i/>
                <w:iCs/>
                <w:color w:val="444444"/>
                <w:sz w:val="20"/>
                <w:szCs w:val="20"/>
                <w:bdr w:val="none" w:sz="0" w:space="0" w:color="auto" w:frame="1"/>
              </w:rPr>
              <w:t>Luật này đã được Quốc hội nước Cộng hòa xã hội chủ nghĩa Việt Nam khóa XIII, kỳ họp thứ 6 thông qua ngày 16 tháng 11 năm 2013./.</w:t>
            </w:r>
          </w:p>
        </w:tc>
      </w:tr>
      <w:bookmarkEnd w:id="0"/>
    </w:tbl>
    <w:p w:rsidR="00B703D1" w:rsidRPr="00B723BF" w:rsidRDefault="00B703D1">
      <w:pPr>
        <w:rPr>
          <w:rFonts w:cs="Times New Roman"/>
        </w:rPr>
      </w:pPr>
    </w:p>
    <w:sectPr w:rsidR="00B703D1" w:rsidRPr="00B723BF" w:rsidSect="002E0102">
      <w:pgSz w:w="11907" w:h="16840" w:code="1"/>
      <w:pgMar w:top="1134" w:right="567" w:bottom="113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CE"/>
    <w:rsid w:val="00297827"/>
    <w:rsid w:val="002E0102"/>
    <w:rsid w:val="00736149"/>
    <w:rsid w:val="00A355CE"/>
    <w:rsid w:val="00AE1C6F"/>
    <w:rsid w:val="00B703D1"/>
    <w:rsid w:val="00B7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95001">
      <w:bodyDiv w:val="1"/>
      <w:marLeft w:val="0"/>
      <w:marRight w:val="0"/>
      <w:marTop w:val="0"/>
      <w:marBottom w:val="0"/>
      <w:divBdr>
        <w:top w:val="none" w:sz="0" w:space="0" w:color="auto"/>
        <w:left w:val="none" w:sz="0" w:space="0" w:color="auto"/>
        <w:bottom w:val="none" w:sz="0" w:space="0" w:color="auto"/>
        <w:right w:val="none" w:sz="0" w:space="0" w:color="auto"/>
      </w:divBdr>
      <w:divsChild>
        <w:div w:id="1445465949">
          <w:marLeft w:val="0"/>
          <w:marRight w:val="0"/>
          <w:marTop w:val="0"/>
          <w:marBottom w:val="0"/>
          <w:divBdr>
            <w:top w:val="none" w:sz="0" w:space="0" w:color="auto"/>
            <w:left w:val="none" w:sz="0" w:space="0" w:color="auto"/>
            <w:bottom w:val="none" w:sz="0" w:space="0" w:color="auto"/>
            <w:right w:val="none" w:sz="0" w:space="0" w:color="auto"/>
          </w:divBdr>
        </w:div>
        <w:div w:id="1888181707">
          <w:marLeft w:val="0"/>
          <w:marRight w:val="0"/>
          <w:marTop w:val="0"/>
          <w:marBottom w:val="0"/>
          <w:divBdr>
            <w:top w:val="none" w:sz="0" w:space="0" w:color="auto"/>
            <w:left w:val="none" w:sz="0" w:space="0" w:color="auto"/>
            <w:bottom w:val="none" w:sz="0" w:space="0" w:color="auto"/>
            <w:right w:val="none" w:sz="0" w:space="0" w:color="auto"/>
          </w:divBdr>
        </w:div>
        <w:div w:id="1418789258">
          <w:marLeft w:val="0"/>
          <w:marRight w:val="0"/>
          <w:marTop w:val="0"/>
          <w:marBottom w:val="0"/>
          <w:divBdr>
            <w:top w:val="none" w:sz="0" w:space="0" w:color="auto"/>
            <w:left w:val="none" w:sz="0" w:space="0" w:color="auto"/>
            <w:bottom w:val="none" w:sz="0" w:space="0" w:color="auto"/>
            <w:right w:val="none" w:sz="0" w:space="0" w:color="auto"/>
          </w:divBdr>
        </w:div>
        <w:div w:id="56429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6619</Words>
  <Characters>37733</Characters>
  <Application>Microsoft Office Word</Application>
  <DocSecurity>0</DocSecurity>
  <Lines>314</Lines>
  <Paragraphs>88</Paragraphs>
  <ScaleCrop>false</ScaleCrop>
  <Company/>
  <LinksUpToDate>false</LinksUpToDate>
  <CharactersWithSpaces>44264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2018-10-30T07:20:00Z</dcterms:created>
  <dcterms:modified xsi:type="dcterms:W3CDTF">2018-11-07T05:14:00Z</dcterms:modified>
</cp:coreProperties>
</file>